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9C" w:rsidRDefault="00641D9C" w:rsidP="00022288">
      <w:pPr>
        <w:pStyle w:val="Default"/>
        <w:jc w:val="both"/>
        <w:rPr>
          <w:sz w:val="28"/>
          <w:szCs w:val="28"/>
        </w:rPr>
      </w:pPr>
    </w:p>
    <w:p w:rsidR="002A2F3D" w:rsidRPr="002A2F3D" w:rsidRDefault="005A422C" w:rsidP="005A072E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Възложител:</w:t>
      </w:r>
      <w:r w:rsidR="005A072E">
        <w:rPr>
          <w:b/>
          <w:bCs/>
          <w:sz w:val="28"/>
          <w:szCs w:val="28"/>
        </w:rPr>
        <w:t xml:space="preserve">  „</w:t>
      </w:r>
      <w:r w:rsidR="005A072E" w:rsidRPr="005A072E">
        <w:rPr>
          <w:b/>
          <w:bCs/>
          <w:sz w:val="28"/>
          <w:szCs w:val="28"/>
        </w:rPr>
        <w:t>НИКАН АГРО “ ЕООД, с адрес: град  гр. София, р-н Младост, бл. 485,ВХ.</w:t>
      </w:r>
      <w:r w:rsidR="005A072E" w:rsidRPr="002A2F3D">
        <w:rPr>
          <w:bCs/>
          <w:color w:val="000000"/>
          <w:sz w:val="28"/>
          <w:szCs w:val="28"/>
        </w:rPr>
        <w:t xml:space="preserve"> </w:t>
      </w:r>
    </w:p>
    <w:p w:rsidR="00047E35" w:rsidRPr="00770DA8" w:rsidRDefault="00047E35" w:rsidP="00641D9C">
      <w:pPr>
        <w:pStyle w:val="Default"/>
        <w:rPr>
          <w:bCs/>
          <w:sz w:val="28"/>
          <w:szCs w:val="28"/>
        </w:rPr>
      </w:pPr>
    </w:p>
    <w:p w:rsidR="00047E35" w:rsidRPr="00641D9C" w:rsidRDefault="002A2F3D" w:rsidP="005A422C">
      <w:pPr>
        <w:rPr>
          <w:color w:val="000000"/>
          <w:sz w:val="28"/>
          <w:szCs w:val="28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 xml:space="preserve">Преценяване необходимостта от ОВОС за </w:t>
      </w:r>
      <w:r w:rsidR="005A422C" w:rsidRPr="005A422C">
        <w:rPr>
          <w:rFonts w:ascii="Times New Roman" w:hAnsi="Times New Roman" w:cs="Times New Roman"/>
          <w:sz w:val="26"/>
          <w:szCs w:val="26"/>
        </w:rPr>
        <w:t xml:space="preserve"> </w:t>
      </w:r>
      <w:r w:rsidR="005A072E" w:rsidRPr="005A072E">
        <w:rPr>
          <w:rFonts w:ascii="Times New Roman" w:hAnsi="Times New Roman" w:cs="Times New Roman"/>
          <w:sz w:val="26"/>
          <w:szCs w:val="26"/>
        </w:rPr>
        <w:t xml:space="preserve">„Изграждане на ВЛ 110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Кv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 от повишаваща  подстанция „Хаджидимово“ в </w:t>
      </w:r>
      <w:bookmarkStart w:id="0" w:name="_GoBack"/>
      <w:bookmarkEnd w:id="0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поземлен имот с идентификатор 04399.15.60, местност   „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Бааларда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“ по кадастралната карта и кадастралните регистри на село Блатска, община Хаджидимово, област Благоевград до подстанция „Гоце Делчев“ в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позем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-лен имот с идентификатор 05606.35.83, местност „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Капсии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“ по одобрените кадастрална карта и кадастрални регистри на село Борово, община Гоце Делчев, , област Благоевград, преминаващ през землищата на с. Блатска, община Хаджидимово, гр. Хаджидимово, с.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Мусомище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>, община Гоце Делчев и село Борово, община Гоце Делчев, област Благоевград.“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5A422C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5A422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41D9C" w:rsidRPr="005A422C">
        <w:rPr>
          <w:rFonts w:ascii="Times New Roman" w:hAnsi="Times New Roman" w:cs="Times New Roman"/>
          <w:sz w:val="26"/>
          <w:szCs w:val="26"/>
        </w:rPr>
        <w:t>На основание чл. 6, ал.1</w:t>
      </w:r>
      <w:r w:rsidR="00DC59C1" w:rsidRPr="005A422C">
        <w:rPr>
          <w:rFonts w:ascii="Times New Roman" w:hAnsi="Times New Roman" w:cs="Times New Roman"/>
          <w:sz w:val="26"/>
          <w:szCs w:val="26"/>
        </w:rPr>
        <w:t>0</w:t>
      </w:r>
      <w:r w:rsidR="00F27711" w:rsidRPr="005A422C">
        <w:rPr>
          <w:rFonts w:ascii="Times New Roman" w:hAnsi="Times New Roman" w:cs="Times New Roman"/>
          <w:sz w:val="26"/>
          <w:szCs w:val="26"/>
        </w:rPr>
        <w:t>,т.1</w:t>
      </w:r>
      <w:r w:rsidR="00641D9C" w:rsidRPr="005A422C">
        <w:rPr>
          <w:rFonts w:ascii="Times New Roman" w:hAnsi="Times New Roman" w:cs="Times New Roman"/>
          <w:sz w:val="26"/>
          <w:szCs w:val="26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5A422C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5A422C" w:rsidRPr="005A422C" w:rsidRDefault="00833274" w:rsidP="005A422C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5A422C">
        <w:rPr>
          <w:rFonts w:ascii="Times New Roman" w:hAnsi="Times New Roman" w:cs="Times New Roman"/>
          <w:sz w:val="26"/>
          <w:szCs w:val="26"/>
        </w:rPr>
        <w:t xml:space="preserve">   Днес </w:t>
      </w:r>
      <w:r w:rsidR="00B94A59">
        <w:rPr>
          <w:rFonts w:ascii="Times New Roman" w:hAnsi="Times New Roman" w:cs="Times New Roman"/>
          <w:sz w:val="26"/>
          <w:szCs w:val="26"/>
        </w:rPr>
        <w:t>2</w:t>
      </w:r>
      <w:r w:rsidR="005A072E">
        <w:rPr>
          <w:rFonts w:ascii="Times New Roman" w:hAnsi="Times New Roman" w:cs="Times New Roman"/>
          <w:sz w:val="26"/>
          <w:szCs w:val="26"/>
        </w:rPr>
        <w:t>9</w:t>
      </w:r>
      <w:r w:rsidRPr="005A422C">
        <w:rPr>
          <w:rFonts w:ascii="Times New Roman" w:hAnsi="Times New Roman" w:cs="Times New Roman"/>
          <w:sz w:val="26"/>
          <w:szCs w:val="26"/>
        </w:rPr>
        <w:t>.</w:t>
      </w:r>
      <w:r w:rsidR="00B94A59">
        <w:rPr>
          <w:rFonts w:ascii="Times New Roman" w:hAnsi="Times New Roman" w:cs="Times New Roman"/>
          <w:sz w:val="26"/>
          <w:szCs w:val="26"/>
        </w:rPr>
        <w:t>1</w:t>
      </w:r>
      <w:r w:rsidR="005A072E">
        <w:rPr>
          <w:rFonts w:ascii="Times New Roman" w:hAnsi="Times New Roman" w:cs="Times New Roman"/>
          <w:sz w:val="26"/>
          <w:szCs w:val="26"/>
        </w:rPr>
        <w:t>1</w:t>
      </w:r>
      <w:r w:rsidRPr="005A422C">
        <w:rPr>
          <w:rFonts w:ascii="Times New Roman" w:hAnsi="Times New Roman" w:cs="Times New Roman"/>
          <w:sz w:val="26"/>
          <w:szCs w:val="26"/>
        </w:rPr>
        <w:t>.20</w:t>
      </w:r>
      <w:r w:rsidR="002A2F3D" w:rsidRPr="005A422C">
        <w:rPr>
          <w:rFonts w:ascii="Times New Roman" w:hAnsi="Times New Roman" w:cs="Times New Roman"/>
          <w:sz w:val="26"/>
          <w:szCs w:val="26"/>
        </w:rPr>
        <w:t>2</w:t>
      </w:r>
      <w:r w:rsidR="005A072E">
        <w:rPr>
          <w:rFonts w:ascii="Times New Roman" w:hAnsi="Times New Roman" w:cs="Times New Roman"/>
          <w:sz w:val="26"/>
          <w:szCs w:val="26"/>
        </w:rPr>
        <w:t>3</w:t>
      </w:r>
      <w:r w:rsidRPr="005A422C">
        <w:rPr>
          <w:rFonts w:ascii="Times New Roman" w:hAnsi="Times New Roman" w:cs="Times New Roman"/>
          <w:sz w:val="26"/>
          <w:szCs w:val="26"/>
        </w:rPr>
        <w:t xml:space="preserve"> г. ,</w:t>
      </w:r>
      <w:r w:rsidR="00770DA8" w:rsidRPr="005A422C">
        <w:rPr>
          <w:rFonts w:ascii="Times New Roman" w:hAnsi="Times New Roman" w:cs="Times New Roman"/>
          <w:sz w:val="26"/>
          <w:szCs w:val="26"/>
        </w:rPr>
        <w:t xml:space="preserve"> </w:t>
      </w:r>
      <w:r w:rsidRPr="005A422C">
        <w:rPr>
          <w:rFonts w:ascii="Times New Roman" w:hAnsi="Times New Roman" w:cs="Times New Roman"/>
          <w:sz w:val="26"/>
          <w:szCs w:val="26"/>
        </w:rPr>
        <w:t xml:space="preserve">Община Хаджидимово съобщава за изготвена информация по Приложение № 2 към чл. 6 от Наредбата за ОВОС  за </w:t>
      </w:r>
      <w:r w:rsidR="005A422C" w:rsidRPr="005A422C">
        <w:rPr>
          <w:rFonts w:ascii="Times New Roman" w:hAnsi="Times New Roman" w:cs="Times New Roman"/>
          <w:color w:val="000000"/>
          <w:sz w:val="26"/>
          <w:szCs w:val="26"/>
        </w:rPr>
        <w:t>инвестиционно предложение за</w:t>
      </w:r>
      <w:r w:rsidR="005A422C" w:rsidRPr="005A422C">
        <w:rPr>
          <w:rFonts w:ascii="Times New Roman" w:hAnsi="Times New Roman" w:cs="Times New Roman"/>
          <w:sz w:val="26"/>
          <w:szCs w:val="26"/>
        </w:rPr>
        <w:t xml:space="preserve"> </w:t>
      </w:r>
      <w:r w:rsidR="005A072E" w:rsidRPr="005A072E">
        <w:rPr>
          <w:rFonts w:ascii="Times New Roman" w:hAnsi="Times New Roman" w:cs="Times New Roman"/>
          <w:sz w:val="26"/>
          <w:szCs w:val="26"/>
        </w:rPr>
        <w:t xml:space="preserve">„Изграждане на ВЛ 110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Кv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 от повишаваща  подстанция „Хаджидимово“ в поземлен имот с идентификатор 04399.15.60, местност   „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Бааларда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“ по кадастралната карта и кадастралните регистри на село Блатска, община Хаджидимово, област Благоевград до подстанция „Гоце Делчев“ в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позем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-лен имот с идентификатор 05606.35.83, местност „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Капсии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 xml:space="preserve">“ по одобрените кадастрална карта и кадастрални регистри на село Борово, община Гоце Делчев, , област Благоевград, преминаващ през землищата на с. Блатска, община Хаджидимово, гр. Хаджидимово, с. </w:t>
      </w:r>
      <w:proofErr w:type="spellStart"/>
      <w:r w:rsidR="005A072E" w:rsidRPr="005A072E">
        <w:rPr>
          <w:rFonts w:ascii="Times New Roman" w:hAnsi="Times New Roman" w:cs="Times New Roman"/>
          <w:sz w:val="26"/>
          <w:szCs w:val="26"/>
        </w:rPr>
        <w:t>Мусомище</w:t>
      </w:r>
      <w:proofErr w:type="spellEnd"/>
      <w:r w:rsidR="005A072E" w:rsidRPr="005A072E">
        <w:rPr>
          <w:rFonts w:ascii="Times New Roman" w:hAnsi="Times New Roman" w:cs="Times New Roman"/>
          <w:sz w:val="26"/>
          <w:szCs w:val="26"/>
        </w:rPr>
        <w:t>, община Гоце Делчев и село Борово, община Гоце Делчев, област Благоевград.“</w:t>
      </w:r>
    </w:p>
    <w:p w:rsidR="00883E80" w:rsidRPr="005A422C" w:rsidRDefault="008E4ADF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>Информацията е достъпна</w:t>
      </w:r>
      <w:r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770DA8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интернет страницата на общината и на 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информационното табло в сградата на</w:t>
      </w:r>
      <w:r w:rsidR="00770DA8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A422C">
        <w:rPr>
          <w:rFonts w:ascii="Times New Roman" w:hAnsi="Times New Roman" w:cs="Times New Roman"/>
          <w:color w:val="000000"/>
          <w:sz w:val="26"/>
          <w:szCs w:val="26"/>
        </w:rPr>
        <w:t>община Хаджидимово</w:t>
      </w:r>
      <w:r w:rsidR="00770DA8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на адрес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770DA8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гр. Хаджидимово, ул. „Димо Хаджидимов „ № 46, </w:t>
      </w:r>
      <w:r w:rsidRPr="005A422C">
        <w:rPr>
          <w:rFonts w:ascii="Times New Roman" w:hAnsi="Times New Roman" w:cs="Times New Roman"/>
          <w:color w:val="000000"/>
          <w:sz w:val="26"/>
          <w:szCs w:val="26"/>
        </w:rPr>
        <w:t>община Хаджидимово</w:t>
      </w:r>
      <w:r w:rsidR="00833274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в продължение на 14 (четиринадесет) дни, всеки работен ден в периода от </w:t>
      </w:r>
      <w:r w:rsidR="005A072E">
        <w:rPr>
          <w:rFonts w:ascii="Times New Roman" w:hAnsi="Times New Roman" w:cs="Times New Roman"/>
          <w:color w:val="000000"/>
          <w:sz w:val="26"/>
          <w:szCs w:val="26"/>
        </w:rPr>
        <w:t>30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A422C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5A072E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>.20</w:t>
      </w:r>
      <w:r w:rsidR="002A2F3D" w:rsidRPr="005A422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5A072E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г</w:t>
      </w:r>
      <w:r w:rsidR="00047E35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. – </w:t>
      </w:r>
      <w:r w:rsidR="005A072E">
        <w:rPr>
          <w:rFonts w:ascii="Times New Roman" w:hAnsi="Times New Roman" w:cs="Times New Roman"/>
          <w:color w:val="000000"/>
          <w:sz w:val="26"/>
          <w:szCs w:val="26"/>
        </w:rPr>
        <w:t>14</w:t>
      </w:r>
      <w:r w:rsidR="00DC59C1" w:rsidRPr="005A422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17809" w:rsidRPr="005A422C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5A072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2A2F3D" w:rsidRPr="005A422C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5A072E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883E80" w:rsidRPr="005A422C" w:rsidRDefault="00883E80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33274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641D9C" w:rsidRPr="005A422C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422C">
        <w:rPr>
          <w:rFonts w:ascii="Times New Roman" w:hAnsi="Times New Roman" w:cs="Times New Roman"/>
          <w:color w:val="000000"/>
          <w:sz w:val="26"/>
          <w:szCs w:val="26"/>
        </w:rPr>
        <w:t>Становища,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41D9C" w:rsidRPr="005A422C">
        <w:rPr>
          <w:rFonts w:ascii="Times New Roman" w:hAnsi="Times New Roman" w:cs="Times New Roman"/>
          <w:color w:val="000000"/>
          <w:sz w:val="26"/>
          <w:szCs w:val="26"/>
        </w:rPr>
        <w:t>мнения</w:t>
      </w:r>
      <w:r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или възражения относно реализацията на инвестиционно предложение</w:t>
      </w:r>
      <w:r w:rsidR="00641D9C"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се приемат в срок от 14 дни, след да</w:t>
      </w:r>
      <w:r w:rsidRPr="005A422C">
        <w:rPr>
          <w:rFonts w:ascii="Times New Roman" w:hAnsi="Times New Roman" w:cs="Times New Roman"/>
          <w:color w:val="000000"/>
          <w:sz w:val="26"/>
          <w:szCs w:val="26"/>
        </w:rPr>
        <w:t>тата на публикуване на обявата в :</w:t>
      </w:r>
    </w:p>
    <w:p w:rsidR="00641D9C" w:rsidRPr="005A422C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РИОСВ – Благоевград на адрес: гр. Благоевград, ул. „Свобода“ № 1; </w:t>
      </w:r>
    </w:p>
    <w:p w:rsidR="00641D9C" w:rsidRPr="005A422C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422C">
        <w:rPr>
          <w:rFonts w:ascii="Times New Roman" w:hAnsi="Times New Roman" w:cs="Times New Roman"/>
          <w:color w:val="000000"/>
          <w:sz w:val="26"/>
          <w:szCs w:val="26"/>
        </w:rPr>
        <w:t xml:space="preserve"> Община Хаджидимово на адрес: гр. Хаджидимово, ул. „Димо    Хаджидимов“ № 46 </w:t>
      </w:r>
      <w:r w:rsidR="00883E80" w:rsidRPr="005A422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41D9C" w:rsidRPr="005A422C" w:rsidRDefault="00641D9C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41D9C" w:rsidRPr="005A422C" w:rsidRDefault="00641D9C" w:rsidP="00883E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P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022288" w:rsidRDefault="00022288" w:rsidP="00E92D3A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6359" w:rsidRDefault="00276359"/>
    <w:sectPr w:rsidR="00276359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88"/>
    <w:rsid w:val="00014EDA"/>
    <w:rsid w:val="00022288"/>
    <w:rsid w:val="00024C5B"/>
    <w:rsid w:val="00047E35"/>
    <w:rsid w:val="00154EF4"/>
    <w:rsid w:val="00185F5F"/>
    <w:rsid w:val="00276359"/>
    <w:rsid w:val="002A2F3D"/>
    <w:rsid w:val="002F44FF"/>
    <w:rsid w:val="00593294"/>
    <w:rsid w:val="005A072E"/>
    <w:rsid w:val="005A422C"/>
    <w:rsid w:val="005C374B"/>
    <w:rsid w:val="00641D9C"/>
    <w:rsid w:val="00717809"/>
    <w:rsid w:val="00770DA8"/>
    <w:rsid w:val="007A5129"/>
    <w:rsid w:val="00833274"/>
    <w:rsid w:val="00883E80"/>
    <w:rsid w:val="008D1017"/>
    <w:rsid w:val="008E4ADF"/>
    <w:rsid w:val="00920E2B"/>
    <w:rsid w:val="00964054"/>
    <w:rsid w:val="009D1044"/>
    <w:rsid w:val="00A84EA3"/>
    <w:rsid w:val="00B94A59"/>
    <w:rsid w:val="00CF4B06"/>
    <w:rsid w:val="00DC59C1"/>
    <w:rsid w:val="00E33C16"/>
    <w:rsid w:val="00E92D3A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66F1"/>
  <w15:docId w15:val="{89A1917A-4B9B-40F0-ACBA-B27E84B9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5A42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Хаджидимово 1</cp:lastModifiedBy>
  <cp:revision>23</cp:revision>
  <cp:lastPrinted>2023-11-29T08:12:00Z</cp:lastPrinted>
  <dcterms:created xsi:type="dcterms:W3CDTF">2019-05-08T11:23:00Z</dcterms:created>
  <dcterms:modified xsi:type="dcterms:W3CDTF">2023-11-29T08:12:00Z</dcterms:modified>
</cp:coreProperties>
</file>