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8"/>
      </w:tblGrid>
      <w:tr w:rsidR="00670F78" w:rsidRPr="002C2410" w:rsidTr="001567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0F78" w:rsidRPr="002C2410" w:rsidRDefault="00670F78" w:rsidP="00564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C2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Приложение № 1</w:t>
            </w:r>
            <w:r w:rsidRPr="002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към </w:t>
            </w:r>
            <w:hyperlink r:id="rId7" w:history="1">
              <w:r w:rsidRPr="002C241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bg-BG"/>
                </w:rPr>
                <w:t>чл. 2, ал. 2</w:t>
              </w:r>
            </w:hyperlink>
          </w:p>
        </w:tc>
      </w:tr>
      <w:tr w:rsidR="005642CC" w:rsidRPr="002C2410" w:rsidTr="001567AE">
        <w:trPr>
          <w:tblCellSpacing w:w="15" w:type="dxa"/>
        </w:trPr>
        <w:tc>
          <w:tcPr>
            <w:tcW w:w="0" w:type="auto"/>
            <w:vAlign w:val="center"/>
          </w:tcPr>
          <w:p w:rsidR="005642CC" w:rsidRPr="002C2410" w:rsidRDefault="005642CC" w:rsidP="001567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670F78" w:rsidRPr="002C2410" w:rsidRDefault="00670F78" w:rsidP="00670F78">
      <w:pPr>
        <w:shd w:val="clear" w:color="auto" w:fill="FFFFFF"/>
        <w:spacing w:after="0" w:line="75" w:lineRule="atLeast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  <w:r w:rsidRPr="002C2410"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  <w:t> </w:t>
      </w:r>
    </w:p>
    <w:p w:rsidR="00670F78" w:rsidRPr="002C2410" w:rsidRDefault="00670F78" w:rsidP="00670F78">
      <w:pPr>
        <w:shd w:val="clear" w:color="auto" w:fill="FFFFFF"/>
        <w:spacing w:after="0" w:line="75" w:lineRule="atLeast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  <w:r w:rsidRPr="002C2410"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  <w:t> </w:t>
      </w:r>
    </w:p>
    <w:p w:rsidR="00670F78" w:rsidRPr="002C2410" w:rsidRDefault="00670F78" w:rsidP="00670F78">
      <w:pPr>
        <w:shd w:val="clear" w:color="auto" w:fill="FFFFFF"/>
        <w:spacing w:after="0" w:line="75" w:lineRule="atLeast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  <w:r w:rsidRPr="002C2410"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  <w:t> </w:t>
      </w:r>
    </w:p>
    <w:p w:rsidR="00670F78" w:rsidRPr="002C2410" w:rsidRDefault="00670F78" w:rsidP="00670F78">
      <w:pPr>
        <w:shd w:val="clear" w:color="auto" w:fill="FFFFFF"/>
        <w:spacing w:after="0" w:line="75" w:lineRule="atLeast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  <w:r w:rsidRPr="002C2410"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  <w:t> </w:t>
      </w:r>
    </w:p>
    <w:tbl>
      <w:tblPr>
        <w:tblW w:w="9528" w:type="dxa"/>
        <w:tblCellSpacing w:w="15" w:type="dxa"/>
        <w:tblCellMar>
          <w:top w:w="225" w:type="dxa"/>
          <w:left w:w="0" w:type="dxa"/>
          <w:bottom w:w="225" w:type="dxa"/>
          <w:right w:w="0" w:type="dxa"/>
        </w:tblCellMar>
        <w:tblLook w:val="04A0" w:firstRow="1" w:lastRow="0" w:firstColumn="1" w:lastColumn="0" w:noHBand="0" w:noVBand="1"/>
      </w:tblPr>
      <w:tblGrid>
        <w:gridCol w:w="9841"/>
      </w:tblGrid>
      <w:tr w:rsidR="00670F78" w:rsidRPr="002C2410" w:rsidTr="009A512C">
        <w:trPr>
          <w:tblCellSpacing w:w="15" w:type="dxa"/>
        </w:trPr>
        <w:tc>
          <w:tcPr>
            <w:tcW w:w="94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9706" w:type="dxa"/>
              <w:tblInd w:w="75" w:type="dxa"/>
              <w:tblLook w:val="04A0" w:firstRow="1" w:lastRow="0" w:firstColumn="1" w:lastColumn="0" w:noHBand="0" w:noVBand="1"/>
            </w:tblPr>
            <w:tblGrid>
              <w:gridCol w:w="9706"/>
            </w:tblGrid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9A512C">
                  <w:pPr>
                    <w:spacing w:after="0"/>
                    <w:ind w:left="-183" w:firstLine="183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bookmarkStart w:id="0" w:name="to_paragraph_id41099027"/>
                  <w:bookmarkEnd w:id="0"/>
                  <w:r w:rsidRPr="002C24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  <w:t>ДО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BD09FB" w:rsidP="00773CBC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  <w:t xml:space="preserve">КМЕТА НА ОБЩИНА </w:t>
                  </w:r>
                  <w:r w:rsidR="00773CB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  <w:t>ХАДЖИДИМОВО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Default="00670F78" w:rsidP="001567A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bg-BG"/>
                    </w:rPr>
                  </w:pPr>
                </w:p>
                <w:p w:rsidR="00670F78" w:rsidRPr="002C2410" w:rsidRDefault="00670F78" w:rsidP="001567A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  <w:t>ЗАЯВЛЕНИЕ-ДЕКЛАРАЦИЯ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  <w:t>за включване в механизма лична помощ по</w:t>
                  </w:r>
                </w:p>
                <w:p w:rsidR="00670F78" w:rsidRDefault="00670F78" w:rsidP="001567A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  <w:t>реда на Закона за личната помощ</w:t>
                  </w:r>
                </w:p>
                <w:p w:rsidR="00670F78" w:rsidRPr="00670F78" w:rsidRDefault="00670F78" w:rsidP="001567A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bg-BG"/>
                    </w:rPr>
                  </w:pP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от ..........................................................................................................................................,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(име, презиме, фамилия на лицето с увреждане)</w:t>
                  </w:r>
                  <w:bookmarkStart w:id="1" w:name="_GoBack"/>
                  <w:bookmarkEnd w:id="1"/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ЕГН/ЛН/ЛНЧ/служебен номер: ........................................................................................,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постоянен адрес: .................................................................................................................,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670F78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bg-BG"/>
                    </w:rPr>
                  </w:pPr>
                  <w:r w:rsidRPr="00670F78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bg-BG"/>
                    </w:rPr>
                    <w:t>                                            (населено място, ПК, улица, №, ж.к., бл., ет., ап.)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настоящ адрес: .....................................................................................................................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.............................................................................................................................................. ,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670F78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bg-BG"/>
                    </w:rPr>
                  </w:pPr>
                  <w:r w:rsidRPr="00670F78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bg-BG"/>
                    </w:rPr>
                    <w:t>(попълва се, когато не съвпада с постоянния – населено място, ПК, улица, №, ж.к., бл., ет., ап.)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телефон: ...............................................................................................,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електронен адрес ................................................................................,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чрез ........................................................................................................................................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...............................................................................................................................................,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E64F66" w:rsidRDefault="00670F78" w:rsidP="00E64F6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bg-BG"/>
                    </w:rPr>
                  </w:pPr>
                  <w:r w:rsidRPr="00E64F66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bg-BG"/>
                    </w:rPr>
                    <w:t>(име, презиме, фамилия на упълномощено лице/законен представител)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ЕГН/ЛН/ЛНЧ/служебен номер: .........................................................,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постоянен адрес: .................................................................................................................,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(населено място, ПК, улица, №, ж.к., бл., ет., ап.)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настоящ адрес: .....................................................................................................................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................................................................................................................................................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...............................................................................................................................................,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006EF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bg-BG"/>
                    </w:rPr>
                  </w:pPr>
                  <w:r w:rsidRPr="00006EF0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0"/>
                      <w:szCs w:val="20"/>
                      <w:lang w:eastAsia="bg-BG"/>
                    </w:rPr>
                    <w:t>(попълва се, когато не съвпада с постоянния – населено място, ПК, улица, №, ж.к., бл., ет., ап.)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телефон: ................................................................................................,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електронен адрес ..................................................................................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006EF0" w:rsidRDefault="00006EF0" w:rsidP="001567A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bg-BG"/>
                    </w:rPr>
                  </w:pPr>
                </w:p>
                <w:p w:rsidR="00670F78" w:rsidRPr="002C2410" w:rsidRDefault="00670F78" w:rsidP="001567A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  <w:t>ЖЕЛАЯ ДА МИ БЪДЕ ПРЕДОСТАВЕНА</w:t>
                  </w:r>
                </w:p>
                <w:p w:rsidR="00670F78" w:rsidRPr="002C2410" w:rsidRDefault="00670F78" w:rsidP="001567A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  <w:t>ЛИЧНА ПОМОЩ, КАТО: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bg-BG"/>
                    </w:rPr>
                    <w:t xml:space="preserve">I. </w:t>
                  </w:r>
                  <w:r w:rsidRPr="002C24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  <w:t>Избирам за асистент следното лице:</w:t>
                  </w:r>
                </w:p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bg-BG"/>
                    </w:rPr>
                    <w:t>................................................................................................................................................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           (име, презиме, фамилия на лицето, което ще предоставя лична помощ)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ЕГН/ЛН/ЛНЧ/служебен номер: .........................................................................................,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постоянен адрес: ...................................................................................................................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................................................................................................................................................,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B012D9" w:rsidRDefault="00670F78" w:rsidP="001567A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bg-BG"/>
                    </w:rPr>
                  </w:pPr>
                  <w:r w:rsidRPr="00B012D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eastAsia="bg-BG"/>
                    </w:rPr>
                    <w:t>(населено място, ПК, улица, №, ж.к., бл., ет., ап.)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настоящ адрес: ......................................................................................................................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................................................................................................................................................,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B012D9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bg-BG"/>
                    </w:rPr>
                  </w:pPr>
                  <w:r w:rsidRPr="00B012D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lang w:eastAsia="bg-BG"/>
                    </w:rPr>
                    <w:t>(попълва се, когато не съвпада с постоянния – населено място, ПК, улица, №, ж.к., бл., ет., ап.)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телефон: ................................................................................................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електронен адрес .................................................................................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  <w:lastRenderedPageBreak/>
                    <w:t xml:space="preserve">II. </w:t>
                  </w:r>
                  <w:r w:rsidRPr="002C24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vertAlign w:val="superscript"/>
                      <w:lang w:eastAsia="bg-BG"/>
                    </w:rPr>
                    <w:t>1</w:t>
                  </w:r>
                  <w:r w:rsidRPr="002C24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  <w:t>Даване на съгласие: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Безусловно давам своето съгласие: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1. ………….................................................................................</w:t>
                  </w:r>
                </w:p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 xml:space="preserve"> (цифром и словом) </w:t>
                  </w: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лв. от месечната помощ по </w:t>
                  </w:r>
                  <w:hyperlink r:id="rId8" w:history="1">
                    <w:r w:rsidRPr="002C2410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lang w:eastAsia="bg-BG"/>
                      </w:rPr>
                      <w:t>чл. 8д, ал. 5, т. 2 от Закона за семейни помощи за деца</w:t>
                    </w:r>
                  </w:hyperlink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(в размер до 380 лв.)</w:t>
                  </w: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bg-BG"/>
                    </w:rPr>
                    <w:t>2</w:t>
                  </w: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да се превеждат от Агенцията за социално подпомагане по бюджета на общината след започване на изпълнението по сключения трудов договор с асистента.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 xml:space="preserve">(Конкретният размер на средствата от месечната помощ за отглеждане на дете с трайно увреждане, предоставена по </w:t>
                  </w:r>
                  <w:hyperlink r:id="rId9" w:history="1">
                    <w:r w:rsidRPr="002C2410">
                      <w:rPr>
                        <w:rFonts w:ascii="Times New Roman" w:eastAsia="Times New Roman" w:hAnsi="Times New Roman" w:cs="Times New Roman"/>
                        <w:i/>
                        <w:iCs/>
                        <w:color w:val="000000"/>
                        <w:sz w:val="24"/>
                        <w:szCs w:val="24"/>
                        <w:lang w:eastAsia="bg-BG"/>
                      </w:rPr>
                      <w:t>чл. 8д, ал. 5, т. 2 от Закона за семейни помощи за деца</w:t>
                    </w:r>
                  </w:hyperlink>
                  <w:r w:rsidRPr="002C24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 xml:space="preserve">, за заплащане на положения труд по механизма лична помощ се определя, като часовата ставка по </w:t>
                  </w:r>
                  <w:hyperlink r:id="rId10" w:history="1">
                    <w:r w:rsidRPr="002C2410">
                      <w:rPr>
                        <w:rFonts w:ascii="Times New Roman" w:eastAsia="Times New Roman" w:hAnsi="Times New Roman" w:cs="Times New Roman"/>
                        <w:i/>
                        <w:iCs/>
                        <w:color w:val="000000"/>
                        <w:sz w:val="24"/>
                        <w:szCs w:val="24"/>
                        <w:lang w:eastAsia="bg-BG"/>
                      </w:rPr>
                      <w:t>чл. 31 от Закона за личната помощ</w:t>
                    </w:r>
                  </w:hyperlink>
                  <w:r w:rsidRPr="002C24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 xml:space="preserve"> се умножи по определените в направлението брой часове.)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9A512C" w:rsidP="00755480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  <w:r w:rsidR="00670F78"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Подпис: ....................................................................................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7554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(име и фамилия на родителя/осиновителя)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2. Пълният размер на добавката</w:t>
                  </w: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bg-BG"/>
                    </w:rPr>
                    <w:t>3</w:t>
                  </w: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за чужда помощ по </w:t>
                  </w:r>
                  <w:hyperlink r:id="rId11" w:history="1">
                    <w:r w:rsidRPr="002C2410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lang w:eastAsia="bg-BG"/>
                      </w:rPr>
                      <w:t>чл. 103 от Кодекса за социално осигуряване</w:t>
                    </w:r>
                  </w:hyperlink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(КСО), която ми е отпусната от Националния осигурителен институт (НОИ), да се превежда от НОИ в пълен размер на Агенцията за социално подпомагане след започване на изпълнението по сключения трудов договор с асистента. Въз основа на съгласието Агенцията за социално подпомагане да превежда съответните средства по бюджета на общината.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670F78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Подпис: ................................................................................................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755480" w:rsidP="00755480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(име и фамилия на заявителя/упълномощеното лице/</w:t>
                  </w:r>
                  <w:r w:rsidR="00670F78" w:rsidRPr="002C24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законния представител)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bg-BG"/>
                    </w:rPr>
                    <w:t>_________________________________</w:t>
                  </w:r>
                </w:p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bg-BG"/>
                    </w:rPr>
                    <w:t>1</w:t>
                  </w: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Заявителят/упълномощеното лице/законният представител дават съгласие за преотстъпване на съответните средства в случаите, когато ползвателят на лична помощ получава добавка за чужда помощ по </w:t>
                  </w:r>
                  <w:hyperlink r:id="rId12" w:history="1">
                    <w:r w:rsidRPr="002C2410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lang w:eastAsia="bg-BG"/>
                      </w:rPr>
                      <w:t>чл. 103 от КСО</w:t>
                    </w:r>
                  </w:hyperlink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и месечна помощ по </w:t>
                  </w:r>
                  <w:hyperlink r:id="rId13" w:history="1">
                    <w:r w:rsidRPr="002C2410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lang w:eastAsia="bg-BG"/>
                      </w:rPr>
                      <w:t>чл. 8д, ал. 5, т. 2 от ЗСПД</w:t>
                    </w:r>
                  </w:hyperlink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, за заплащане на положения труд от асистента.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bg-BG"/>
                    </w:rPr>
                    <w:t xml:space="preserve">2 </w:t>
                  </w: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Попълва се само в случаите, когато ползвател на лична помощ е човек с увреждане, за когото се получават месечни помощи по </w:t>
                  </w:r>
                  <w:hyperlink r:id="rId14" w:history="1">
                    <w:r w:rsidRPr="002C2410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lang w:eastAsia="bg-BG"/>
                      </w:rPr>
                      <w:t>чл. 8д, ал. 5, т. 2 от ЗСПД</w:t>
                    </w:r>
                  </w:hyperlink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.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bg-BG"/>
                    </w:rPr>
                    <w:t>3</w:t>
                  </w: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Попълва се само в случаите, когато ползвателят на лична помощ получава добавка за чужда помощ по </w:t>
                  </w:r>
                  <w:hyperlink r:id="rId15" w:history="1">
                    <w:r w:rsidRPr="002C2410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lang w:eastAsia="bg-BG"/>
                      </w:rPr>
                      <w:t>чл. 103 от КСО</w:t>
                    </w:r>
                  </w:hyperlink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.</w:t>
                  </w:r>
                </w:p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bg-BG"/>
                    </w:rPr>
                    <w:t>__________________________________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  <w:t>III. Декларирам, че: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1. Посочените обстоятелства отговарят на фактическата обстановка.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2. Съгласен съм да допусна в дома си хора, с които не съм в родствени отношения, за да ми оказват подкрепа в извършването на ежедневни и други дейности по начин, който предварително сме уговорили.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3. Получавам добавка за чужда помощ по </w:t>
                  </w:r>
                  <w:hyperlink r:id="rId16" w:history="1">
                    <w:r w:rsidRPr="002C2410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lang w:eastAsia="bg-BG"/>
                      </w:rPr>
                      <w:t>чл. 103 от Кодекса за социално осигуряване</w:t>
                    </w:r>
                  </w:hyperlink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.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□ Да/□ Не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4. Ползвателят на личната помощ е човек с увреждане, за когото се получават месечни помощи по </w:t>
                  </w:r>
                  <w:hyperlink r:id="rId17" w:history="1">
                    <w:r w:rsidRPr="002C2410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lang w:eastAsia="bg-BG"/>
                      </w:rPr>
                      <w:t>чл. 8д, ал. 5, т. 2 от Закона за семейни помощи за деца</w:t>
                    </w:r>
                  </w:hyperlink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(ЗСПД).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□ Да/□ Не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5. Няма да получавам друга подкрепа за задоволяване на същите потребности за периода, за който кандидатствам.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6. Към момента: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lastRenderedPageBreak/>
                    <w:t xml:space="preserve">□ </w:t>
                  </w:r>
                  <w:r w:rsidRPr="002C24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  <w:t>ползвам</w:t>
                  </w: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/□ </w:t>
                  </w:r>
                  <w:r w:rsidRPr="002C24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  <w:t>не ползвам</w:t>
                  </w: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сходни социални услуги по други дейности или друга подкрепа за задоволяване на същите потребности по прoграма/проект/схема, произлизаща от националния бюджет, бюджета на Общността или друга донорска програма.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Уточнете ............................................................................................................................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(вписват се данни за срока, вида, източника на финансиране и времетраенето на услугата/ подкрепата, която се ползва, когато е приложимо)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  <w:t>IV. Известно ми е, че: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1. От първо число на месеца, в който започне изпълнението на трудовия договор с асистента, сумата за добавката за чужда помощ по </w:t>
                  </w:r>
                  <w:hyperlink r:id="rId18" w:history="1">
                    <w:r w:rsidRPr="002C2410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lang w:eastAsia="bg-BG"/>
                      </w:rPr>
                      <w:t>чл. 103 от КСО</w:t>
                    </w:r>
                  </w:hyperlink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няма да бъде изплащана от НОИ към личната ми пенсия, а ще бъде превеждана директно на Агенцията за социално подпомагане.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2. От първо число на месеца посоченият размер по раздел II, т. 2 от месечната помощ по </w:t>
                  </w:r>
                  <w:hyperlink r:id="rId19" w:history="1">
                    <w:r w:rsidRPr="002C2410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lang w:eastAsia="bg-BG"/>
                      </w:rPr>
                      <w:t>чл. 8д, ал. 5, т. 2 от ЗСПД</w:t>
                    </w:r>
                  </w:hyperlink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няма да ми бъде изплащан от Агенцията за социално подпомагане.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3. При промяна на всяко декларирано обстоятелство в настоящото заявление-декларация съм длъжен да уведомя доставчика на лична помощ в 7-дневен срок от настъпването на промяната.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4. Доставчикът на лична помощ съгласно </w:t>
                  </w:r>
                  <w:hyperlink r:id="rId20" w:history="1">
                    <w:r w:rsidRPr="002C2410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lang w:eastAsia="bg-BG"/>
                      </w:rPr>
                      <w:t>чл. 18, ал. 1</w:t>
                    </w:r>
                  </w:hyperlink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и </w:t>
                  </w:r>
                  <w:hyperlink r:id="rId21" w:history="1">
                    <w:r w:rsidRPr="002C2410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lang w:eastAsia="bg-BG"/>
                      </w:rPr>
                      <w:t>2 от Закона за личната помощ</w:t>
                    </w:r>
                  </w:hyperlink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може да ми предложи асистент, ако не съм посочил такъв.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9A512C">
                  <w:pPr>
                    <w:tabs>
                      <w:tab w:val="left" w:pos="9740"/>
                    </w:tabs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5. Доставчикът на лична помощ съгласно </w:t>
                  </w:r>
                  <w:hyperlink r:id="rId22" w:history="1">
                    <w:r w:rsidRPr="002C2410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lang w:eastAsia="bg-BG"/>
                      </w:rPr>
                      <w:t>чл. 18, ал. 1</w:t>
                    </w:r>
                  </w:hyperlink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и </w:t>
                  </w:r>
                  <w:hyperlink r:id="rId23" w:history="1">
                    <w:r w:rsidRPr="002C2410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lang w:eastAsia="bg-BG"/>
                      </w:rPr>
                      <w:t>2 от Закона за личната помощ</w:t>
                    </w:r>
                  </w:hyperlink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може да ми поиска представянето на информация, в случай че същата не може да бъде установена/ получена по служебен път.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6. За декларирани неверни данни нося наказателна отговорност по </w:t>
                  </w:r>
                  <w:hyperlink r:id="rId24" w:history="1">
                    <w:r w:rsidRPr="002C2410">
                      <w:rPr>
                        <w:rFonts w:ascii="Times New Roman" w:eastAsia="Times New Roman" w:hAnsi="Times New Roman" w:cs="Times New Roman"/>
                        <w:color w:val="000000"/>
                        <w:sz w:val="24"/>
                        <w:szCs w:val="24"/>
                        <w:lang w:eastAsia="bg-BG"/>
                      </w:rPr>
                      <w:t>чл. 313 от Наказателния кодекс</w:t>
                    </w:r>
                  </w:hyperlink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.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  <w:t>V. Прилагам следните документи: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1. Документ за самоличност (за справка).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9A512C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2. Направление за ползване на механизма лична помощ с определен брой часове месечно, издадено от дирекция „Социално подпомагане“ ......................................................................</w:t>
                  </w:r>
                  <w:r w:rsidR="009A51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...................................................................................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9A512C" w:rsidRDefault="00755480" w:rsidP="009A512C">
                  <w:pPr>
                    <w:tabs>
                      <w:tab w:val="left" w:pos="9740"/>
                    </w:tabs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3.</w:t>
                  </w:r>
                  <w:r w:rsidR="009A51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Други документи</w:t>
                  </w:r>
                  <w:r w:rsidR="00670F78" w:rsidRPr="009A512C">
                    <w:rPr>
                      <w:rFonts w:ascii="Times New Roman" w:hAnsi="Times New Roman" w:cs="Times New Roman"/>
                    </w:rPr>
                    <w:t>......................................................................................</w:t>
                  </w:r>
                  <w:r w:rsidR="009A512C">
                    <w:rPr>
                      <w:rFonts w:ascii="Times New Roman" w:hAnsi="Times New Roman" w:cs="Times New Roman"/>
                    </w:rPr>
                    <w:t>................................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9A512C" w:rsidRDefault="009A512C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………………………………………………………………………………………………………………….</w:t>
                  </w:r>
                </w:p>
                <w:p w:rsidR="00670F78" w:rsidRPr="002C2410" w:rsidRDefault="009A512C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 xml:space="preserve">     </w:t>
                  </w:r>
                  <w:r w:rsidR="00670F78" w:rsidRPr="002C24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(име и фамилия на заявителя/упълномощеното лице/законния представител)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9A512C" w:rsidRDefault="009A512C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  <w:p w:rsidR="00670F78" w:rsidRPr="002C2410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Дата:                                                                           Подпис: 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Default="00670F78" w:rsidP="001567A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bg-BG"/>
                    </w:rPr>
                  </w:pPr>
                </w:p>
                <w:p w:rsidR="00670F78" w:rsidRPr="002C2410" w:rsidRDefault="00670F78" w:rsidP="009A512C">
                  <w:pPr>
                    <w:tabs>
                      <w:tab w:val="left" w:pos="9031"/>
                      <w:tab w:val="left" w:pos="10165"/>
                    </w:tabs>
                    <w:spacing w:after="0"/>
                    <w:ind w:right="815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Заявлението-декларация е прието и проверено от: ...................................................................</w:t>
                  </w:r>
                  <w:r w:rsidR="009A51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.......................................................................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670F78" w:rsidRPr="002C2410" w:rsidRDefault="00670F78" w:rsidP="001567A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(име, фамилия, длъжност)</w:t>
                  </w:r>
                </w:p>
              </w:tc>
            </w:tr>
            <w:tr w:rsidR="00670F78" w:rsidRPr="002C2410" w:rsidTr="009A512C">
              <w:tc>
                <w:tcPr>
                  <w:tcW w:w="9706" w:type="dxa"/>
                  <w:hideMark/>
                </w:tcPr>
                <w:p w:rsidR="009A512C" w:rsidRDefault="009A512C" w:rsidP="009A512C">
                  <w:pPr>
                    <w:tabs>
                      <w:tab w:val="left" w:pos="9315"/>
                    </w:tabs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  <w:p w:rsidR="00670F78" w:rsidRPr="002C2410" w:rsidRDefault="00670F78" w:rsidP="009A512C">
                  <w:pPr>
                    <w:tabs>
                      <w:tab w:val="left" w:pos="9315"/>
                    </w:tabs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Дата:                                           </w:t>
                  </w:r>
                  <w:r w:rsidR="009A51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                              </w:t>
                  </w:r>
                  <w:r w:rsidRPr="002C24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Подпис: .......................................................</w:t>
                  </w:r>
                </w:p>
              </w:tc>
            </w:tr>
          </w:tbl>
          <w:p w:rsidR="00670F78" w:rsidRPr="002C2410" w:rsidRDefault="00670F78" w:rsidP="001567A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670F78" w:rsidRPr="002C2410" w:rsidRDefault="00670F78" w:rsidP="00670F78">
      <w:pPr>
        <w:shd w:val="clear" w:color="auto" w:fill="FFFFFF"/>
        <w:spacing w:after="0" w:line="75" w:lineRule="atLeast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  <w:r w:rsidRPr="002C2410"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  <w:lastRenderedPageBreak/>
        <w:t> </w:t>
      </w:r>
    </w:p>
    <w:p w:rsidR="00670F78" w:rsidRPr="002C2410" w:rsidRDefault="00670F78" w:rsidP="00670F78">
      <w:pPr>
        <w:shd w:val="clear" w:color="auto" w:fill="FFFFFF"/>
        <w:spacing w:after="0" w:line="75" w:lineRule="atLeast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  <w:r w:rsidRPr="002C2410"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  <w:t> </w:t>
      </w:r>
    </w:p>
    <w:p w:rsidR="00670F78" w:rsidRPr="002C2410" w:rsidRDefault="00670F78" w:rsidP="00670F78">
      <w:pPr>
        <w:shd w:val="clear" w:color="auto" w:fill="FFFFFF"/>
        <w:spacing w:after="0" w:line="75" w:lineRule="atLeast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  <w:r w:rsidRPr="002C2410"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  <w:t> </w:t>
      </w:r>
    </w:p>
    <w:p w:rsidR="00670F78" w:rsidRPr="002C2410" w:rsidRDefault="00670F78" w:rsidP="00670F78">
      <w:pPr>
        <w:shd w:val="clear" w:color="auto" w:fill="FFFFFF"/>
        <w:spacing w:after="0" w:line="75" w:lineRule="atLeast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  <w:r w:rsidRPr="002C2410"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  <w:t> </w:t>
      </w:r>
    </w:p>
    <w:p w:rsidR="00FF6871" w:rsidRPr="00670F78" w:rsidRDefault="00FF6871" w:rsidP="00670F78">
      <w:pPr>
        <w:rPr>
          <w:lang w:val="en-US"/>
        </w:rPr>
      </w:pPr>
      <w:bookmarkStart w:id="2" w:name="to_paragraph_id41098744"/>
      <w:bookmarkEnd w:id="2"/>
    </w:p>
    <w:sectPr w:rsidR="00FF6871" w:rsidRPr="00670F78" w:rsidSect="00755480"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173" w:rsidRDefault="00311173" w:rsidP="00755480">
      <w:pPr>
        <w:spacing w:after="0" w:line="240" w:lineRule="auto"/>
      </w:pPr>
      <w:r>
        <w:separator/>
      </w:r>
    </w:p>
  </w:endnote>
  <w:endnote w:type="continuationSeparator" w:id="0">
    <w:p w:rsidR="00311173" w:rsidRDefault="00311173" w:rsidP="00755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173" w:rsidRDefault="00311173" w:rsidP="00755480">
      <w:pPr>
        <w:spacing w:after="0" w:line="240" w:lineRule="auto"/>
      </w:pPr>
      <w:r>
        <w:separator/>
      </w:r>
    </w:p>
  </w:footnote>
  <w:footnote w:type="continuationSeparator" w:id="0">
    <w:p w:rsidR="00311173" w:rsidRDefault="00311173" w:rsidP="007554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F25"/>
    <w:rsid w:val="00006EF0"/>
    <w:rsid w:val="00311173"/>
    <w:rsid w:val="00337AB3"/>
    <w:rsid w:val="004F4CE9"/>
    <w:rsid w:val="005642CC"/>
    <w:rsid w:val="00670F78"/>
    <w:rsid w:val="00755480"/>
    <w:rsid w:val="00773CBC"/>
    <w:rsid w:val="009A512C"/>
    <w:rsid w:val="009C59DC"/>
    <w:rsid w:val="009F7478"/>
    <w:rsid w:val="00B012D9"/>
    <w:rsid w:val="00B44F25"/>
    <w:rsid w:val="00BD09FB"/>
    <w:rsid w:val="00E64F66"/>
    <w:rsid w:val="00FE0146"/>
    <w:rsid w:val="00FF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5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755480"/>
  </w:style>
  <w:style w:type="paragraph" w:styleId="a5">
    <w:name w:val="footer"/>
    <w:basedOn w:val="a"/>
    <w:link w:val="a6"/>
    <w:uiPriority w:val="99"/>
    <w:unhideWhenUsed/>
    <w:rsid w:val="00755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7554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5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755480"/>
  </w:style>
  <w:style w:type="paragraph" w:styleId="a5">
    <w:name w:val="footer"/>
    <w:basedOn w:val="a"/>
    <w:link w:val="a6"/>
    <w:uiPriority w:val="99"/>
    <w:unhideWhenUsed/>
    <w:rsid w:val="00755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755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40162&amp;ToPar=Art8&#1076;_Al5_Pt2&amp;Type=201/" TargetMode="External"/><Relationship Id="rId13" Type="http://schemas.openxmlformats.org/officeDocument/2006/relationships/hyperlink" Target="apis://Base=NARH&amp;DocCode=40162&amp;ToPar=Art8&#1076;_Al5_Pt2&amp;Type=201/" TargetMode="External"/><Relationship Id="rId18" Type="http://schemas.openxmlformats.org/officeDocument/2006/relationships/hyperlink" Target="apis://Base=NARH&amp;DocCode=2016&amp;ToPar=Art103&amp;Type=201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apis://Base=NARH&amp;DocCode=42568&amp;ToPar=Art18_Al2&amp;Type=201/" TargetMode="External"/><Relationship Id="rId7" Type="http://schemas.openxmlformats.org/officeDocument/2006/relationships/hyperlink" Target="apis://Base=NARH&amp;DocCode=84414&amp;ToPar=Art2_Al2&amp;Type=201" TargetMode="External"/><Relationship Id="rId12" Type="http://schemas.openxmlformats.org/officeDocument/2006/relationships/hyperlink" Target="apis://Base=NARH&amp;DocCode=2016&amp;ToPar=Art103&amp;Type=201/" TargetMode="External"/><Relationship Id="rId17" Type="http://schemas.openxmlformats.org/officeDocument/2006/relationships/hyperlink" Target="apis://Base=NARH&amp;DocCode=40162&amp;ToPar=Art8&#1076;_Al5_Pt2&amp;Type=201/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apis://Base=NARH&amp;DocCode=2016&amp;ToPar=Art103&amp;Type=201/" TargetMode="External"/><Relationship Id="rId20" Type="http://schemas.openxmlformats.org/officeDocument/2006/relationships/hyperlink" Target="apis://Base=NARH&amp;DocCode=42568&amp;ToPar=Art18_Al1&amp;Type=201/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apis://Base=NARH&amp;DocCode=2016&amp;ToPar=Art103&amp;Type=201/" TargetMode="External"/><Relationship Id="rId24" Type="http://schemas.openxmlformats.org/officeDocument/2006/relationships/hyperlink" Target="apis://Base=NARH&amp;DocCode=2003&amp;ToPar=Art313&amp;Type=201/" TargetMode="External"/><Relationship Id="rId5" Type="http://schemas.openxmlformats.org/officeDocument/2006/relationships/footnotes" Target="footnotes.xml"/><Relationship Id="rId15" Type="http://schemas.openxmlformats.org/officeDocument/2006/relationships/hyperlink" Target="apis://Base=NARH&amp;DocCode=2016&amp;ToPar=Art103&amp;Type=201/" TargetMode="External"/><Relationship Id="rId23" Type="http://schemas.openxmlformats.org/officeDocument/2006/relationships/hyperlink" Target="apis://Base=NARH&amp;DocCode=42568&amp;ToPar=Art18_Al2&amp;Type=201/" TargetMode="External"/><Relationship Id="rId10" Type="http://schemas.openxmlformats.org/officeDocument/2006/relationships/hyperlink" Target="apis://Base=NARH&amp;DocCode=42568&amp;ToPar=Art31&amp;Type=201/" TargetMode="External"/><Relationship Id="rId19" Type="http://schemas.openxmlformats.org/officeDocument/2006/relationships/hyperlink" Target="apis://Base=NARH&amp;DocCode=40162&amp;ToPar=Art8&#1076;_Al5_Pt2&amp;Type=2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Base=NARH&amp;DocCode=40162&amp;ToPar=Art8&#1076;_Al5_Pt2&amp;Type=201/" TargetMode="External"/><Relationship Id="rId14" Type="http://schemas.openxmlformats.org/officeDocument/2006/relationships/hyperlink" Target="apis://Base=NARH&amp;DocCode=40162&amp;ToPar=Art8&#1076;_Al5_Pt2&amp;Type=201/" TargetMode="External"/><Relationship Id="rId22" Type="http://schemas.openxmlformats.org/officeDocument/2006/relationships/hyperlink" Target="apis://Base=NARH&amp;DocCode=42568&amp;ToPar=Art18_Al1&amp;Type=201/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1617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Баръмова</dc:creator>
  <cp:lastModifiedBy>obshtina</cp:lastModifiedBy>
  <cp:revision>2</cp:revision>
  <dcterms:created xsi:type="dcterms:W3CDTF">2019-08-28T08:38:00Z</dcterms:created>
  <dcterms:modified xsi:type="dcterms:W3CDTF">2019-08-28T08:38:00Z</dcterms:modified>
</cp:coreProperties>
</file>