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E309C" w:rsidRDefault="00641D9C" w:rsidP="00EE309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1E6C18">
        <w:rPr>
          <w:b/>
          <w:bCs/>
          <w:sz w:val="28"/>
          <w:szCs w:val="28"/>
        </w:rPr>
        <w:t xml:space="preserve">РАЙКОВ - 2015“ ЕООД , с адрес:, </w:t>
      </w:r>
      <w:proofErr w:type="spellStart"/>
      <w:r w:rsidR="001E6C18">
        <w:rPr>
          <w:b/>
          <w:bCs/>
          <w:sz w:val="28"/>
          <w:szCs w:val="28"/>
        </w:rPr>
        <w:t>с.Крибул</w:t>
      </w:r>
      <w:proofErr w:type="spellEnd"/>
      <w:r w:rsidR="001E6C18">
        <w:rPr>
          <w:b/>
          <w:bCs/>
          <w:sz w:val="28"/>
          <w:szCs w:val="28"/>
        </w:rPr>
        <w:t>, общ. Сатовча , ЕИК 203802324</w:t>
      </w:r>
    </w:p>
    <w:p w:rsidR="00EE309C" w:rsidRPr="00EE309C" w:rsidRDefault="00EE309C" w:rsidP="00EE309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</w:p>
    <w:p w:rsidR="001E6C18" w:rsidRDefault="002A2F3D" w:rsidP="00432E77">
      <w:pPr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EE309C">
        <w:rPr>
          <w:rFonts w:ascii="Times New Roman" w:hAnsi="Times New Roman" w:cs="Times New Roman"/>
          <w:sz w:val="26"/>
          <w:szCs w:val="26"/>
        </w:rPr>
        <w:t>Преценяване необходимостта от ОВОС за</w:t>
      </w:r>
      <w:r w:rsidR="00432E77" w:rsidRPr="00EE309C">
        <w:rPr>
          <w:rFonts w:ascii="Times New Roman" w:hAnsi="Times New Roman" w:cs="Times New Roman"/>
          <w:sz w:val="26"/>
          <w:szCs w:val="26"/>
        </w:rPr>
        <w:t xml:space="preserve">       </w:t>
      </w:r>
      <w:r w:rsidR="00047E35" w:rsidRPr="00EE309C">
        <w:rPr>
          <w:rFonts w:ascii="Times New Roman" w:hAnsi="Times New Roman" w:cs="Times New Roman"/>
          <w:sz w:val="26"/>
          <w:szCs w:val="26"/>
        </w:rPr>
        <w:t xml:space="preserve"> </w:t>
      </w:r>
      <w:r w:rsidR="00970E16" w:rsidRPr="00EE309C">
        <w:rPr>
          <w:rFonts w:ascii="Times New Roman" w:hAnsi="Times New Roman" w:cs="Times New Roman"/>
          <w:sz w:val="26"/>
          <w:szCs w:val="26"/>
        </w:rPr>
        <w:t xml:space="preserve">инвестиционно </w:t>
      </w:r>
      <w:proofErr w:type="spellStart"/>
      <w:r w:rsidR="00970E16" w:rsidRPr="00EE309C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EE309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970E16" w:rsidRPr="00EE309C">
        <w:rPr>
          <w:rFonts w:ascii="Times New Roman" w:eastAsia="Times New Roman" w:hAnsi="Times New Roman" w:cs="Times New Roman"/>
          <w:i/>
          <w:sz w:val="26"/>
          <w:szCs w:val="26"/>
        </w:rPr>
        <w:t>„</w:t>
      </w:r>
      <w:r w:rsidR="001E6C18" w:rsidRPr="001E6C18">
        <w:rPr>
          <w:rFonts w:ascii="Times New Roman" w:eastAsia="Times New Roman" w:hAnsi="Times New Roman" w:cs="Times New Roman"/>
          <w:i/>
          <w:sz w:val="26"/>
          <w:szCs w:val="26"/>
        </w:rPr>
        <w:t>„Добив и първична преработка на  скално – облицовъчни материали – гнайси от находище „Дълбок дол “-участъци „Запад“, “Изток“ и „Юг“ с площ 234,3 дка  в  землището на село Абланица, община Хаджидимово, област  Благоевград.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41D9C" w:rsidRPr="00970E16">
        <w:rPr>
          <w:rFonts w:ascii="Times New Roman" w:hAnsi="Times New Roman" w:cs="Times New Roman"/>
          <w:sz w:val="26"/>
          <w:szCs w:val="26"/>
        </w:rPr>
        <w:t>На основание чл. 6, ал.1</w:t>
      </w:r>
      <w:r w:rsidR="00DC59C1" w:rsidRPr="00970E16">
        <w:rPr>
          <w:rFonts w:ascii="Times New Roman" w:hAnsi="Times New Roman" w:cs="Times New Roman"/>
          <w:sz w:val="26"/>
          <w:szCs w:val="26"/>
        </w:rPr>
        <w:t>0</w:t>
      </w:r>
      <w:r w:rsidR="00F27711" w:rsidRPr="00970E16">
        <w:rPr>
          <w:rFonts w:ascii="Times New Roman" w:hAnsi="Times New Roman" w:cs="Times New Roman"/>
          <w:sz w:val="26"/>
          <w:szCs w:val="26"/>
        </w:rPr>
        <w:t>,т.1</w:t>
      </w:r>
      <w:r w:rsidR="00641D9C" w:rsidRPr="00970E16">
        <w:rPr>
          <w:rFonts w:ascii="Times New Roman" w:hAnsi="Times New Roman" w:cs="Times New Roman"/>
          <w:sz w:val="26"/>
          <w:szCs w:val="26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970E16" w:rsidRDefault="00833274" w:rsidP="00641D9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970E16" w:rsidRPr="001E6C18" w:rsidRDefault="00833274" w:rsidP="00970E16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sz w:val="26"/>
          <w:szCs w:val="26"/>
        </w:rPr>
        <w:t xml:space="preserve">   Днес </w:t>
      </w:r>
      <w:r w:rsidR="00333D03" w:rsidRPr="00CC6DFC">
        <w:rPr>
          <w:rFonts w:ascii="Times New Roman" w:hAnsi="Times New Roman" w:cs="Times New Roman"/>
          <w:sz w:val="26"/>
          <w:szCs w:val="26"/>
        </w:rPr>
        <w:t>1</w:t>
      </w:r>
      <w:r w:rsidR="00CC6DFC" w:rsidRPr="00CC6DFC">
        <w:rPr>
          <w:rFonts w:ascii="Times New Roman" w:hAnsi="Times New Roman" w:cs="Times New Roman"/>
          <w:sz w:val="26"/>
          <w:szCs w:val="26"/>
        </w:rPr>
        <w:t>3</w:t>
      </w:r>
      <w:r w:rsidRPr="00CC6DFC">
        <w:rPr>
          <w:rFonts w:ascii="Times New Roman" w:hAnsi="Times New Roman" w:cs="Times New Roman"/>
          <w:sz w:val="26"/>
          <w:szCs w:val="26"/>
        </w:rPr>
        <w:t>.</w:t>
      </w:r>
      <w:r w:rsidR="00EE309C" w:rsidRPr="00CC6DFC">
        <w:rPr>
          <w:rFonts w:ascii="Times New Roman" w:hAnsi="Times New Roman" w:cs="Times New Roman"/>
          <w:sz w:val="26"/>
          <w:szCs w:val="26"/>
          <w:lang w:val="en-US"/>
        </w:rPr>
        <w:t>11</w:t>
      </w:r>
      <w:r w:rsidRPr="00CC6DFC">
        <w:rPr>
          <w:rFonts w:ascii="Times New Roman" w:hAnsi="Times New Roman" w:cs="Times New Roman"/>
          <w:sz w:val="26"/>
          <w:szCs w:val="26"/>
        </w:rPr>
        <w:t>.20</w:t>
      </w:r>
      <w:r w:rsidR="002A2F3D" w:rsidRPr="00CC6DFC">
        <w:rPr>
          <w:rFonts w:ascii="Times New Roman" w:hAnsi="Times New Roman" w:cs="Times New Roman"/>
          <w:sz w:val="26"/>
          <w:szCs w:val="26"/>
        </w:rPr>
        <w:t>2</w:t>
      </w:r>
      <w:r w:rsidR="00060BC8">
        <w:rPr>
          <w:rFonts w:ascii="Times New Roman" w:hAnsi="Times New Roman" w:cs="Times New Roman"/>
          <w:sz w:val="26"/>
          <w:szCs w:val="26"/>
          <w:lang w:val="en-US"/>
        </w:rPr>
        <w:t>3</w:t>
      </w:r>
      <w:r w:rsidRPr="00CC6DFC">
        <w:rPr>
          <w:rFonts w:ascii="Times New Roman" w:hAnsi="Times New Roman" w:cs="Times New Roman"/>
          <w:sz w:val="26"/>
          <w:szCs w:val="26"/>
        </w:rPr>
        <w:t xml:space="preserve"> </w:t>
      </w:r>
      <w:r w:rsidRPr="00970E16">
        <w:rPr>
          <w:rFonts w:ascii="Times New Roman" w:hAnsi="Times New Roman" w:cs="Times New Roman"/>
          <w:sz w:val="26"/>
          <w:szCs w:val="26"/>
        </w:rPr>
        <w:t>г. ,</w:t>
      </w:r>
      <w:r w:rsidR="00432E77" w:rsidRPr="00970E16">
        <w:rPr>
          <w:rFonts w:ascii="Times New Roman" w:hAnsi="Times New Roman" w:cs="Times New Roman"/>
          <w:sz w:val="26"/>
          <w:szCs w:val="26"/>
        </w:rPr>
        <w:t>о</w:t>
      </w:r>
      <w:r w:rsidRPr="00970E16">
        <w:rPr>
          <w:rFonts w:ascii="Times New Roman" w:hAnsi="Times New Roman" w:cs="Times New Roman"/>
          <w:sz w:val="26"/>
          <w:szCs w:val="26"/>
        </w:rPr>
        <w:t xml:space="preserve">бщина Хаджидимово съобщава за изготвена информация </w:t>
      </w:r>
      <w:bookmarkStart w:id="0" w:name="_GoBack"/>
      <w:bookmarkEnd w:id="0"/>
      <w:r w:rsidRPr="00970E16">
        <w:rPr>
          <w:rFonts w:ascii="Times New Roman" w:hAnsi="Times New Roman" w:cs="Times New Roman"/>
          <w:sz w:val="26"/>
          <w:szCs w:val="26"/>
        </w:rPr>
        <w:t>по Приложение № 2 към чл. 6 от Наредбата за ОВОС  за</w:t>
      </w:r>
      <w:r w:rsidR="00322DA1">
        <w:rPr>
          <w:rFonts w:ascii="Times New Roman" w:hAnsi="Times New Roman" w:cs="Times New Roman"/>
          <w:sz w:val="26"/>
          <w:szCs w:val="26"/>
        </w:rPr>
        <w:t xml:space="preserve"> инвестиционно</w:t>
      </w:r>
      <w:r w:rsidR="00710280" w:rsidRPr="00970E1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>предложение</w:t>
      </w:r>
      <w:proofErr w:type="spellEnd"/>
      <w:r w:rsidR="00970E16" w:rsidRPr="00970E16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322DA1" w:rsidRPr="001E6C18">
        <w:rPr>
          <w:rFonts w:ascii="Times New Roman" w:eastAsia="Times New Roman" w:hAnsi="Times New Roman" w:cs="Times New Roman"/>
          <w:sz w:val="26"/>
          <w:szCs w:val="26"/>
        </w:rPr>
        <w:t>„</w:t>
      </w:r>
      <w:r w:rsidR="001E6C18" w:rsidRPr="001E6C18">
        <w:rPr>
          <w:rFonts w:ascii="Times New Roman" w:eastAsia="Times New Roman" w:hAnsi="Times New Roman" w:cs="Times New Roman"/>
          <w:sz w:val="26"/>
          <w:szCs w:val="26"/>
        </w:rPr>
        <w:t>Добив и първична преработка на  скално – облицовъчни материали – гнайси от находище „Дълбок дол “-участъци „Запад“, “Изток“ и „Юг“ с площ 234,3 дка  в  землището на село Абланица, община Хаджидимово, област  Благоевград.</w:t>
      </w:r>
    </w:p>
    <w:p w:rsidR="00710280" w:rsidRPr="001E6C18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70E1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Информацията е достъпна на интернет страницата на общината и на  информационното табло в сградата на община Хаджидимово на адрес: гр. Хаджидимово, ул. „Димо Хаджидимов „ № 46, община Хаджидимово  в продължение на 14 (четиринадесет) дни, всеки работен ден в периода от </w:t>
      </w:r>
      <w:r w:rsidR="00EE309C" w:rsidRPr="00CC6DFC">
        <w:rPr>
          <w:rFonts w:ascii="Times New Roman" w:hAnsi="Times New Roman" w:cs="Times New Roman"/>
          <w:sz w:val="26"/>
          <w:szCs w:val="26"/>
        </w:rPr>
        <w:t>1</w:t>
      </w:r>
      <w:r w:rsidR="00CC6DFC" w:rsidRPr="00CC6DFC">
        <w:rPr>
          <w:rFonts w:ascii="Times New Roman" w:hAnsi="Times New Roman" w:cs="Times New Roman"/>
          <w:sz w:val="26"/>
          <w:szCs w:val="26"/>
        </w:rPr>
        <w:t>3</w:t>
      </w:r>
      <w:r w:rsidRPr="00CC6DFC">
        <w:rPr>
          <w:rFonts w:ascii="Times New Roman" w:hAnsi="Times New Roman" w:cs="Times New Roman"/>
          <w:sz w:val="26"/>
          <w:szCs w:val="26"/>
        </w:rPr>
        <w:t>.</w:t>
      </w:r>
      <w:r w:rsidR="00EE309C" w:rsidRPr="00CC6DFC">
        <w:rPr>
          <w:rFonts w:ascii="Times New Roman" w:hAnsi="Times New Roman" w:cs="Times New Roman"/>
          <w:sz w:val="26"/>
          <w:szCs w:val="26"/>
          <w:lang w:val="en-US"/>
        </w:rPr>
        <w:t>11</w:t>
      </w:r>
      <w:r w:rsidRPr="00CC6DFC">
        <w:rPr>
          <w:rFonts w:ascii="Times New Roman" w:hAnsi="Times New Roman" w:cs="Times New Roman"/>
          <w:sz w:val="26"/>
          <w:szCs w:val="26"/>
        </w:rPr>
        <w:t>.202</w:t>
      </w:r>
      <w:r w:rsidR="00060BC8">
        <w:rPr>
          <w:rFonts w:ascii="Times New Roman" w:hAnsi="Times New Roman" w:cs="Times New Roman"/>
          <w:sz w:val="26"/>
          <w:szCs w:val="26"/>
          <w:lang w:val="en-US"/>
        </w:rPr>
        <w:t>3</w:t>
      </w:r>
      <w:r w:rsidRPr="00CC6DFC">
        <w:rPr>
          <w:rFonts w:ascii="Times New Roman" w:hAnsi="Times New Roman" w:cs="Times New Roman"/>
          <w:sz w:val="26"/>
          <w:szCs w:val="26"/>
        </w:rPr>
        <w:t xml:space="preserve"> г. – </w:t>
      </w:r>
      <w:r w:rsidR="00CC6DFC" w:rsidRPr="00CC6DFC">
        <w:rPr>
          <w:rFonts w:ascii="Times New Roman" w:hAnsi="Times New Roman" w:cs="Times New Roman"/>
          <w:sz w:val="26"/>
          <w:szCs w:val="26"/>
          <w:lang w:val="en-US"/>
        </w:rPr>
        <w:t>27</w:t>
      </w:r>
      <w:r w:rsidRPr="00CC6DFC">
        <w:rPr>
          <w:rFonts w:ascii="Times New Roman" w:hAnsi="Times New Roman" w:cs="Times New Roman"/>
          <w:sz w:val="26"/>
          <w:szCs w:val="26"/>
        </w:rPr>
        <w:t>.</w:t>
      </w:r>
      <w:r w:rsidR="00EE309C" w:rsidRPr="00CC6DFC">
        <w:rPr>
          <w:rFonts w:ascii="Times New Roman" w:hAnsi="Times New Roman" w:cs="Times New Roman"/>
          <w:sz w:val="26"/>
          <w:szCs w:val="26"/>
          <w:lang w:val="en-US"/>
        </w:rPr>
        <w:t>11</w:t>
      </w:r>
      <w:r w:rsidRPr="00CC6DFC">
        <w:rPr>
          <w:rFonts w:ascii="Times New Roman" w:hAnsi="Times New Roman" w:cs="Times New Roman"/>
          <w:sz w:val="26"/>
          <w:szCs w:val="26"/>
        </w:rPr>
        <w:t>.202</w:t>
      </w:r>
      <w:r w:rsidR="00060BC8">
        <w:rPr>
          <w:rFonts w:ascii="Times New Roman" w:hAnsi="Times New Roman" w:cs="Times New Roman"/>
          <w:sz w:val="26"/>
          <w:szCs w:val="26"/>
          <w:lang w:val="en-US"/>
        </w:rPr>
        <w:t>3</w:t>
      </w:r>
      <w:r w:rsidRPr="00CC6DF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>Становища, мнения или възражения относно реализацията на инвестиционно предложение се приемат в срок от 14 дни, след датата на публикуване на обявата в :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РИОСВ – Благоевград на адрес: гр. Благоевград, ул. „Свобода“ № 1; </w:t>
      </w:r>
    </w:p>
    <w:p w:rsidR="00710280" w:rsidRPr="00970E16" w:rsidRDefault="00710280" w:rsidP="0071028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70E16">
        <w:rPr>
          <w:rFonts w:ascii="Times New Roman" w:hAnsi="Times New Roman" w:cs="Times New Roman"/>
          <w:color w:val="000000"/>
          <w:sz w:val="26"/>
          <w:szCs w:val="26"/>
        </w:rPr>
        <w:t xml:space="preserve"> Община Хаджидимово на адрес: гр. Хаджидимово, ул. „Димо    Хаджидимов“ № 46 .</w:t>
      </w: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10280" w:rsidRPr="00970E16" w:rsidRDefault="00710280" w:rsidP="0071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32E77" w:rsidRPr="00432E77" w:rsidRDefault="00883E80" w:rsidP="0071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E4ADF">
        <w:rPr>
          <w:rFonts w:ascii="Arial" w:hAnsi="Arial" w:cs="Arial"/>
          <w:color w:val="000000"/>
        </w:rPr>
        <w:t xml:space="preserve"> </w:t>
      </w:r>
    </w:p>
    <w:p w:rsidR="00883E80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 </w:t>
      </w: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sectPr w:rsidR="00883E80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88"/>
    <w:rsid w:val="00022288"/>
    <w:rsid w:val="00024C5B"/>
    <w:rsid w:val="00047E35"/>
    <w:rsid w:val="00060BC8"/>
    <w:rsid w:val="00154EF4"/>
    <w:rsid w:val="00185F5F"/>
    <w:rsid w:val="0019340E"/>
    <w:rsid w:val="001E6C18"/>
    <w:rsid w:val="00276359"/>
    <w:rsid w:val="002A2F3D"/>
    <w:rsid w:val="00322DA1"/>
    <w:rsid w:val="00333D03"/>
    <w:rsid w:val="00432E77"/>
    <w:rsid w:val="00511043"/>
    <w:rsid w:val="00593294"/>
    <w:rsid w:val="00641D9C"/>
    <w:rsid w:val="00710280"/>
    <w:rsid w:val="007431D7"/>
    <w:rsid w:val="00770DA8"/>
    <w:rsid w:val="007A5129"/>
    <w:rsid w:val="007E2127"/>
    <w:rsid w:val="00833274"/>
    <w:rsid w:val="00883E80"/>
    <w:rsid w:val="00895D84"/>
    <w:rsid w:val="008D1017"/>
    <w:rsid w:val="008E4ADF"/>
    <w:rsid w:val="00920E2B"/>
    <w:rsid w:val="00932922"/>
    <w:rsid w:val="00964054"/>
    <w:rsid w:val="00964797"/>
    <w:rsid w:val="00970E16"/>
    <w:rsid w:val="009D1044"/>
    <w:rsid w:val="00A84EA3"/>
    <w:rsid w:val="00A931A0"/>
    <w:rsid w:val="00AA5B56"/>
    <w:rsid w:val="00AF20BF"/>
    <w:rsid w:val="00BA4908"/>
    <w:rsid w:val="00CC6DFC"/>
    <w:rsid w:val="00CF4B06"/>
    <w:rsid w:val="00D92EE6"/>
    <w:rsid w:val="00DC59C1"/>
    <w:rsid w:val="00E33C16"/>
    <w:rsid w:val="00E92D3A"/>
    <w:rsid w:val="00EE309C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D34C"/>
  <w15:docId w15:val="{A01679CA-CD99-4090-9AF7-DF7B4E14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2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432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Хаджидимово 1</cp:lastModifiedBy>
  <cp:revision>6</cp:revision>
  <cp:lastPrinted>2023-11-13T08:06:00Z</cp:lastPrinted>
  <dcterms:created xsi:type="dcterms:W3CDTF">2022-11-15T10:49:00Z</dcterms:created>
  <dcterms:modified xsi:type="dcterms:W3CDTF">2023-11-13T08:06:00Z</dcterms:modified>
</cp:coreProperties>
</file>